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B94C1F">
        <w:rPr>
          <w:rFonts w:eastAsia="Times New Roman"/>
          <w:b/>
          <w:bCs/>
          <w:color w:val="000000"/>
          <w:sz w:val="48"/>
          <w:szCs w:val="48"/>
          <w:lang w:eastAsia="ru-RU"/>
        </w:rPr>
        <w:t>УРОК РУССКОГО ЯЗЫКА</w:t>
      </w: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B94C1F">
        <w:rPr>
          <w:rFonts w:eastAsia="Times New Roman"/>
          <w:b/>
          <w:bCs/>
          <w:color w:val="000000"/>
          <w:sz w:val="48"/>
          <w:szCs w:val="48"/>
          <w:lang w:eastAsia="ru-RU"/>
        </w:rPr>
        <w:t xml:space="preserve">  В 9 КЛАССЕ</w:t>
      </w: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B94C1F">
        <w:rPr>
          <w:rFonts w:eastAsia="Times New Roman"/>
          <w:b/>
          <w:bCs/>
          <w:color w:val="000000"/>
          <w:sz w:val="48"/>
          <w:szCs w:val="48"/>
          <w:lang w:eastAsia="ru-RU"/>
        </w:rPr>
        <w:t>ПО ТЕМЕ</w:t>
      </w: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B94C1F">
        <w:rPr>
          <w:rFonts w:eastAsia="Times New Roman"/>
          <w:b/>
          <w:bCs/>
          <w:color w:val="000000"/>
          <w:sz w:val="48"/>
          <w:szCs w:val="48"/>
          <w:lang w:eastAsia="ru-RU"/>
        </w:rPr>
        <w:t xml:space="preserve"> «СЛОЖНОПОДЧИНЁННЫЕ ПРЕДЛОЖЕНИЯ</w:t>
      </w: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  <w:r w:rsidRPr="00B94C1F">
        <w:rPr>
          <w:rFonts w:eastAsia="Times New Roman"/>
          <w:b/>
          <w:bCs/>
          <w:color w:val="000000"/>
          <w:sz w:val="48"/>
          <w:szCs w:val="48"/>
          <w:lang w:eastAsia="ru-RU"/>
        </w:rPr>
        <w:t xml:space="preserve"> С ПРИДАТОЧНЫМИ ИЗЪЯСНИТЕЛЬНЫМИ»</w:t>
      </w: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</w:p>
    <w:p w:rsidR="00B94C1F" w:rsidRP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48"/>
          <w:szCs w:val="48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B94C1F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7C438D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B94C1F" w:rsidRDefault="00B94C1F" w:rsidP="007C438D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D66F69" w:rsidRPr="007C438D" w:rsidRDefault="00355EE8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ОРГАНИЗАЦИОННЫЙ </w:t>
      </w:r>
      <w:r w:rsidR="00D66F69"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МОМЕНТ. </w:t>
      </w:r>
      <w:r w:rsidR="00D66F69" w:rsidRPr="007C438D">
        <w:rPr>
          <w:rFonts w:eastAsia="Times New Roman"/>
          <w:color w:val="000000"/>
          <w:sz w:val="24"/>
          <w:szCs w:val="24"/>
          <w:lang w:eastAsia="ru-RU"/>
        </w:rPr>
        <w:t>(0,5 мин.).</w:t>
      </w:r>
    </w:p>
    <w:p w:rsidR="00B277DD" w:rsidRPr="007C438D" w:rsidRDefault="00B277DD" w:rsidP="007C438D">
      <w:pPr>
        <w:pStyle w:val="a3"/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Добрый день, ребята. «Как приятно знать, что ты что-то узнал» — говорил английский учёный Генри Бокль, который верил в безграничную силу разума и общественный прогресс. Очень хочется, чтобы сегодняшний урок был для вас приятным временем познания.</w:t>
      </w:r>
    </w:p>
    <w:p w:rsidR="00B277DD" w:rsidRPr="007C438D" w:rsidRDefault="00B277DD" w:rsidP="007C438D">
      <w:pPr>
        <w:pStyle w:val="a3"/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Откройте тетради, подпишите число,  классная работа.</w:t>
      </w:r>
    </w:p>
    <w:p w:rsidR="00355EE8" w:rsidRPr="007C438D" w:rsidRDefault="00355EE8" w:rsidP="007C438D">
      <w:pPr>
        <w:pStyle w:val="a3"/>
        <w:spacing w:line="203" w:lineRule="atLeast"/>
        <w:textAlignment w:val="baseline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 xml:space="preserve">- </w:t>
      </w:r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Орфографическая   разминка</w:t>
      </w:r>
    </w:p>
    <w:p w:rsidR="00C734EC" w:rsidRPr="007C438D" w:rsidRDefault="00C734EC" w:rsidP="007C438D">
      <w:pPr>
        <w:pStyle w:val="a3"/>
        <w:spacing w:line="203" w:lineRule="atLeast"/>
        <w:textAlignment w:val="baseline"/>
        <w:rPr>
          <w:rFonts w:eastAsia="Times New Roman"/>
          <w:i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1) РАСЦЕНИВАТЬ – </w:t>
      </w:r>
      <w:r w:rsidRPr="007C438D">
        <w:rPr>
          <w:rFonts w:eastAsia="Times New Roman"/>
          <w:i/>
          <w:color w:val="000000"/>
          <w:sz w:val="24"/>
          <w:szCs w:val="24"/>
          <w:lang w:eastAsia="ru-RU"/>
        </w:rPr>
        <w:t>на конце приставки перед глухим согласным пишется С.</w:t>
      </w:r>
    </w:p>
    <w:p w:rsidR="00C734EC" w:rsidRPr="007C438D" w:rsidRDefault="00C734EC" w:rsidP="007C438D">
      <w:pPr>
        <w:pStyle w:val="a3"/>
        <w:spacing w:line="203" w:lineRule="atLeast"/>
        <w:textAlignment w:val="baseline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2) НЯНЧИТЬ – </w:t>
      </w:r>
      <w:r w:rsidRPr="007C438D">
        <w:rPr>
          <w:rFonts w:eastAsia="Times New Roman"/>
          <w:i/>
          <w:color w:val="000000"/>
          <w:sz w:val="24"/>
          <w:szCs w:val="24"/>
          <w:lang w:eastAsia="ru-RU"/>
        </w:rPr>
        <w:t>в сочетании НЧ буква Ь не пишется.</w:t>
      </w:r>
    </w:p>
    <w:p w:rsidR="00C734EC" w:rsidRPr="007C438D" w:rsidRDefault="00C734EC" w:rsidP="007C438D">
      <w:pPr>
        <w:pStyle w:val="a3"/>
        <w:spacing w:line="203" w:lineRule="atLeast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 xml:space="preserve">3) ВЫРАСТАТЬ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– написание безударной чередующейся гласной в корне зависит от суффикса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–А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>-.</w:t>
      </w:r>
    </w:p>
    <w:p w:rsidR="00C734EC" w:rsidRPr="007C438D" w:rsidRDefault="00C734EC" w:rsidP="007C438D">
      <w:pPr>
        <w:pStyle w:val="a3"/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4) НАСТОЯННЫЙ (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на травах</w:t>
      </w: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 xml:space="preserve">) –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написание гласной перед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–Н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>Н- в страдательном причастии прошедшего времени зависит от спряжения глагола.</w:t>
      </w:r>
    </w:p>
    <w:p w:rsidR="007C438D" w:rsidRDefault="00C734EC" w:rsidP="007C438D">
      <w:pPr>
        <w:pStyle w:val="a3"/>
        <w:spacing w:line="203" w:lineRule="atLeast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 xml:space="preserve">5) НЕБОЛЬШОЙ,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но уютный (дом) – имя прилагательное пишется с НЕ слитно, потому что в предложении есть противопоставление</w:t>
      </w:r>
      <w:r w:rsidR="007C438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D66F69" w:rsidRPr="007C438D" w:rsidRDefault="00D66F69" w:rsidP="007C438D">
      <w:pPr>
        <w:spacing w:line="203" w:lineRule="atLeast"/>
        <w:textAlignment w:val="baseline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АКТУАЛИЗАЦИЯ ИЗУЧЕННОГО МАТЕРИАЛА (ПОВТОРЕНИЕ). 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(5 мин)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Сегодня мы продолжаем изучение большой и сложной темы «Сложноподчинённые предложения». Давайте вспомним, что мы узнали на предыдущих уроках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Дети отвечают, учитель координирует</w:t>
      </w:r>
    </w:p>
    <w:p w:rsidR="00D66F69" w:rsidRPr="007C438D" w:rsidRDefault="00D66F69" w:rsidP="007C438D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узнали о строении сложноподчиненных предложений,</w:t>
      </w:r>
    </w:p>
    <w:p w:rsidR="00D66F69" w:rsidRPr="007C438D" w:rsidRDefault="00D66F69" w:rsidP="007C438D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связи между их частями,</w:t>
      </w:r>
    </w:p>
    <w:p w:rsidR="00D66F69" w:rsidRPr="007C438D" w:rsidRDefault="00D66F69" w:rsidP="007C438D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на какие группы делятся сложноподчиненные предложения по значению</w:t>
      </w:r>
    </w:p>
    <w:p w:rsidR="00D66F69" w:rsidRPr="007C438D" w:rsidRDefault="00D66F69" w:rsidP="007C438D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сложноподчиненные предложения с определительными придаточными частями.</w:t>
      </w:r>
    </w:p>
    <w:p w:rsidR="00D66F69" w:rsidRPr="007C438D" w:rsidRDefault="00355EE8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 xml:space="preserve">-  </w:t>
      </w:r>
      <w:r w:rsidR="00D66F69"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Различение предложений на слух (цифровой диктант</w:t>
      </w:r>
      <w:r w:rsidR="00D66F69"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tbl>
      <w:tblPr>
        <w:tblW w:w="95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77"/>
        <w:gridCol w:w="2243"/>
        <w:gridCol w:w="113"/>
        <w:gridCol w:w="2464"/>
        <w:gridCol w:w="545"/>
        <w:gridCol w:w="2968"/>
      </w:tblGrid>
      <w:tr w:rsidR="00D66F69" w:rsidRPr="007C438D" w:rsidTr="00A329D8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Простые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Бессоюзные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0" w:type="dxa"/>
              <w:bottom w:w="43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Сложносочиненные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Сложноподчиненные</w:t>
            </w:r>
          </w:p>
        </w:tc>
      </w:tr>
      <w:tr w:rsidR="00D66F69" w:rsidRPr="007C438D" w:rsidTr="00A329D8">
        <w:trPr>
          <w:trHeight w:val="345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F69" w:rsidRPr="007C438D" w:rsidRDefault="00D66F69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2, 5</w:t>
            </w:r>
          </w:p>
        </w:tc>
      </w:tr>
    </w:tbl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Учитель читает предложения, называя порядковый номер каждого, а школьники лишь разносят их соответствующие номера по нужным колонкам.</w:t>
      </w:r>
    </w:p>
    <w:p w:rsidR="00D66F69" w:rsidRPr="007C438D" w:rsidRDefault="00D66F69" w:rsidP="007C438D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Распустились почки на деревьях, прилетели птицы.</w:t>
      </w:r>
    </w:p>
    <w:p w:rsidR="00D66F69" w:rsidRPr="007C438D" w:rsidRDefault="00D66F69" w:rsidP="007C438D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 выходи на улицу, потому что уже стемнело.</w:t>
      </w:r>
    </w:p>
    <w:p w:rsidR="00D66F69" w:rsidRPr="007C438D" w:rsidRDefault="00D66F69" w:rsidP="007C438D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Светило солнце, но было очень холодно.</w:t>
      </w:r>
    </w:p>
    <w:p w:rsidR="00D66F69" w:rsidRPr="007C438D" w:rsidRDefault="00D66F69" w:rsidP="007C438D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поднял книгу, упавшую со стола.</w:t>
      </w:r>
    </w:p>
    <w:p w:rsidR="00D66F69" w:rsidRPr="007C438D" w:rsidRDefault="00D66F69" w:rsidP="007C438D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поднял книгу, которая упала со стола.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Проверка (отвечает 1 ученик)</w:t>
      </w:r>
    </w:p>
    <w:p w:rsidR="00A329D8" w:rsidRPr="007C438D" w:rsidRDefault="00D66F69" w:rsidP="007C438D">
      <w:pPr>
        <w:shd w:val="clear" w:color="auto" w:fill="FFFFFF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7C438D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 xml:space="preserve">теперь ответьте на 2 </w:t>
      </w:r>
      <w:proofErr w:type="gramStart"/>
      <w:r w:rsidRPr="007C438D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>тестовых</w:t>
      </w:r>
      <w:proofErr w:type="gramEnd"/>
      <w:r w:rsidRPr="007C438D">
        <w:rPr>
          <w:rFonts w:eastAsia="Times New Roman"/>
          <w:b/>
          <w:iCs/>
          <w:color w:val="000000"/>
          <w:sz w:val="24"/>
          <w:szCs w:val="24"/>
          <w:u w:val="single"/>
          <w:lang w:eastAsia="ru-RU"/>
        </w:rPr>
        <w:t xml:space="preserve"> задания.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Вам нужно поставить только букву.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СПП состоят: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а) только из придаточных предложений;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б) из 2 независимых предложений;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 из главного и придаточного или из главного и нескольких придаточных.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Придаточное</w:t>
      </w:r>
      <w:proofErr w:type="gramEnd"/>
      <w:r w:rsidR="00B4322F"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может стоять: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а) только после главного;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б)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 перед главным, в середине главного и после главного предложения;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в) только перед главным.</w:t>
      </w:r>
    </w:p>
    <w:p w:rsidR="00FD76F6" w:rsidRPr="007C438D" w:rsidRDefault="00FD76F6" w:rsidP="007C438D">
      <w:pPr>
        <w:spacing w:line="360" w:lineRule="auto"/>
        <w:rPr>
          <w:b/>
          <w:bCs/>
          <w:sz w:val="24"/>
          <w:szCs w:val="24"/>
        </w:rPr>
      </w:pPr>
      <w:r w:rsidRPr="007C438D">
        <w:rPr>
          <w:b/>
          <w:bCs/>
          <w:sz w:val="24"/>
          <w:szCs w:val="24"/>
        </w:rPr>
        <w:t xml:space="preserve">К </w:t>
      </w:r>
      <w:proofErr w:type="gramStart"/>
      <w:r w:rsidRPr="007C438D">
        <w:rPr>
          <w:b/>
          <w:bCs/>
          <w:sz w:val="24"/>
          <w:szCs w:val="24"/>
        </w:rPr>
        <w:t>придаточному</w:t>
      </w:r>
      <w:proofErr w:type="gramEnd"/>
      <w:r w:rsidRPr="007C438D">
        <w:rPr>
          <w:b/>
          <w:bCs/>
          <w:sz w:val="24"/>
          <w:szCs w:val="24"/>
        </w:rPr>
        <w:t xml:space="preserve"> определительному задается вопрос:</w:t>
      </w:r>
    </w:p>
    <w:p w:rsidR="00FD76F6" w:rsidRPr="007C438D" w:rsidRDefault="00FD76F6" w:rsidP="007C438D">
      <w:pPr>
        <w:spacing w:line="360" w:lineRule="auto"/>
        <w:rPr>
          <w:sz w:val="24"/>
          <w:szCs w:val="24"/>
        </w:rPr>
      </w:pPr>
      <w:r w:rsidRPr="007C438D">
        <w:rPr>
          <w:sz w:val="24"/>
          <w:szCs w:val="24"/>
        </w:rPr>
        <w:t>а) где, откуда, куда; б) падежные вопросы; в) который, какой.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Обобщим сказанное.</w:t>
      </w:r>
    </w:p>
    <w:p w:rsidR="00A866DC" w:rsidRPr="007C438D" w:rsidRDefault="00D66F69" w:rsidP="007C438D">
      <w:p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СПП – это вид сложного предложения, для которого характерно деление на две основные части: главную и придаточную. Подчинительная связь в таком предложении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обуславливается зависимостью одной части от другой, то есть главная часть предполагает обязательное продолжение мысли.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Придаточное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подчиняется главному и отвечает на вопросы предложения.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СООБЩЕНИЕ ТЕМЫ И ЦЕЛЕЙ УРОКА 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(3 мин)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Лингвистический эксперимент.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- Прослушайте предложения.  Какие из них можно  считать законченными: Шк</w:t>
      </w:r>
      <w:r w:rsidR="00E26B57" w:rsidRPr="007C438D">
        <w:rPr>
          <w:sz w:val="24"/>
          <w:szCs w:val="24"/>
        </w:rPr>
        <w:t>ольники работают. Они дружны. Ребятам</w:t>
      </w:r>
      <w:r w:rsidRPr="007C438D">
        <w:rPr>
          <w:sz w:val="24"/>
          <w:szCs w:val="24"/>
        </w:rPr>
        <w:t xml:space="preserve"> весело. / Школьники виде</w:t>
      </w:r>
      <w:r w:rsidR="00E26B57" w:rsidRPr="007C438D">
        <w:rPr>
          <w:sz w:val="24"/>
          <w:szCs w:val="24"/>
        </w:rPr>
        <w:t>ли. Они думали. Им хотелось. Ребята</w:t>
      </w:r>
      <w:r w:rsidRPr="007C438D">
        <w:rPr>
          <w:sz w:val="24"/>
          <w:szCs w:val="24"/>
        </w:rPr>
        <w:t xml:space="preserve"> уверены.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Организация проверки: учащиеся предлагают свои варианты ответов.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 xml:space="preserve">Вопросы в заключение проверки: почему эти предложения нельзя считать законченными? Какие вопросы от каждого из сказуемых здесь напрашиваются? </w:t>
      </w:r>
      <w:proofErr w:type="gramStart"/>
      <w:r w:rsidRPr="007C438D">
        <w:rPr>
          <w:sz w:val="24"/>
          <w:szCs w:val="24"/>
        </w:rPr>
        <w:t>Какие</w:t>
      </w:r>
      <w:proofErr w:type="gramEnd"/>
      <w:r w:rsidRPr="007C438D">
        <w:rPr>
          <w:sz w:val="24"/>
          <w:szCs w:val="24"/>
        </w:rPr>
        <w:t xml:space="preserve"> придаточные можно присоединить к главному?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(В ходе совместного обсуждения устанавливается, что сказуемые требуют пояснения, или изъяснения)</w:t>
      </w:r>
    </w:p>
    <w:p w:rsidR="003F7EE2" w:rsidRPr="007C438D" w:rsidRDefault="003F7EE2" w:rsidP="007C438D">
      <w:pPr>
        <w:rPr>
          <w:sz w:val="24"/>
          <w:szCs w:val="24"/>
        </w:rPr>
      </w:pPr>
      <w:proofErr w:type="gramStart"/>
      <w:r w:rsidRPr="007C438D">
        <w:rPr>
          <w:sz w:val="24"/>
          <w:szCs w:val="24"/>
        </w:rPr>
        <w:t>Вывод</w:t>
      </w:r>
      <w:proofErr w:type="gramEnd"/>
      <w:r w:rsidRPr="007C438D">
        <w:rPr>
          <w:sz w:val="24"/>
          <w:szCs w:val="24"/>
        </w:rPr>
        <w:t>: какие придаточные мы будем изучать на уроке? (Придаточные изъяснительные)</w:t>
      </w:r>
    </w:p>
    <w:p w:rsidR="003F7EE2" w:rsidRPr="007C438D" w:rsidRDefault="003F7EE2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Сообщается тема урока в процессе ее совместного поиска и записывается в тетради.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Тема нашего урока «СПП предложения с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</w:t>
      </w:r>
      <w:r w:rsidR="007C489F" w:rsidRPr="007C438D">
        <w:rPr>
          <w:rFonts w:eastAsia="Times New Roman"/>
          <w:color w:val="000000"/>
          <w:sz w:val="24"/>
          <w:szCs w:val="24"/>
          <w:lang w:eastAsia="ru-RU"/>
        </w:rPr>
        <w:t>аточными</w:t>
      </w:r>
      <w:proofErr w:type="gramEnd"/>
      <w:r w:rsidR="007C489F"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изъяснительными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Из написанной темы как вы думаете, чем будем заниматься, что должны узнать?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1. Узнать, на какие вопросы отвечают придаточные изъяснительные.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2. Выяснить, к чему относятся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придаточные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изъяснительные – ко всему предложению или к контактному слову.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3. Определить, как присоединяются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придаточные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изъяснительные к главному предложению.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4. Узнать, какое место может занимать придаточное изъяснительное по отношению к главному.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5. Научиться опознавать придаточные изъяснительные.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6. Научиться составлять схемы СПП.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u w:val="single"/>
          <w:lang w:eastAsia="ru-RU"/>
        </w:rPr>
        <w:t>Подумайте, зачем нам пригодятся эти знания в жизни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?</w:t>
      </w:r>
    </w:p>
    <w:p w:rsidR="00D66F69" w:rsidRPr="007C438D" w:rsidRDefault="00D931F1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П</w:t>
      </w:r>
      <w:r w:rsidR="00D66F69"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ОДГОТОВКА К ВОСПРИЯТИЮ НОВОГО МАТЕРИАЛА </w:t>
      </w:r>
      <w:r w:rsidR="00D66F69" w:rsidRPr="007C438D">
        <w:rPr>
          <w:rFonts w:eastAsia="Times New Roman"/>
          <w:color w:val="000000"/>
          <w:sz w:val="24"/>
          <w:szCs w:val="24"/>
          <w:lang w:eastAsia="ru-RU"/>
        </w:rPr>
        <w:t>(2 мин)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Лингвистическое моделирование. </w:t>
      </w:r>
      <w:r w:rsidRPr="007C438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(НА ДОСКЕ)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Замените прямую речь косвенной. Начертите схемы полученных предложений.</w:t>
      </w:r>
    </w:p>
    <w:p w:rsidR="004903C4" w:rsidRPr="007C438D" w:rsidRDefault="004903C4" w:rsidP="007C438D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Заменить предложение с прямой речью сложноподчинённым предложением с косвенной речью  и записать.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br/>
        <w:t>1) «Сегодня холо</w:t>
      </w:r>
      <w:r w:rsidR="009A26E4" w:rsidRPr="007C438D">
        <w:rPr>
          <w:rFonts w:eastAsia="Times New Roman"/>
          <w:color w:val="000000"/>
          <w:sz w:val="24"/>
          <w:szCs w:val="24"/>
          <w:lang w:eastAsia="ru-RU"/>
        </w:rPr>
        <w:t>дно», — задумчиво произнёс Михаил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4903C4" w:rsidRPr="007C438D" w:rsidRDefault="009A26E4" w:rsidP="007C438D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(Михаил</w:t>
      </w:r>
      <w:r w:rsidR="004903C4" w:rsidRPr="007C438D">
        <w:rPr>
          <w:rFonts w:eastAsia="Times New Roman"/>
          <w:color w:val="000000"/>
          <w:sz w:val="24"/>
          <w:szCs w:val="24"/>
          <w:lang w:eastAsia="ru-RU"/>
        </w:rPr>
        <w:t xml:space="preserve"> задумчиво произнёс, что сегодня холодно.)</w:t>
      </w:r>
    </w:p>
    <w:p w:rsidR="004903C4" w:rsidRPr="007C438D" w:rsidRDefault="004903C4" w:rsidP="007C438D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2) Он </w:t>
      </w:r>
      <w:r w:rsidR="009A26E4" w:rsidRPr="007C438D">
        <w:rPr>
          <w:rFonts w:eastAsia="Times New Roman"/>
          <w:color w:val="000000"/>
          <w:sz w:val="24"/>
          <w:szCs w:val="24"/>
          <w:lang w:eastAsia="ru-RU"/>
        </w:rPr>
        <w:t xml:space="preserve">пробормотал: «Я принесу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для тебя</w:t>
      </w:r>
      <w:r w:rsidR="009A26E4" w:rsidRPr="007C438D">
        <w:rPr>
          <w:rFonts w:eastAsia="Times New Roman"/>
          <w:color w:val="000000"/>
          <w:sz w:val="24"/>
          <w:szCs w:val="24"/>
          <w:lang w:eastAsia="ru-RU"/>
        </w:rPr>
        <w:t xml:space="preserve"> коньки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».</w:t>
      </w:r>
    </w:p>
    <w:p w:rsidR="004903C4" w:rsidRPr="007C438D" w:rsidRDefault="004903C4" w:rsidP="007C438D">
      <w:pPr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(Он пр</w:t>
      </w:r>
      <w:r w:rsidR="009A26E4" w:rsidRPr="007C438D">
        <w:rPr>
          <w:rFonts w:eastAsia="Times New Roman"/>
          <w:color w:val="000000"/>
          <w:sz w:val="24"/>
          <w:szCs w:val="24"/>
          <w:lang w:eastAsia="ru-RU"/>
        </w:rPr>
        <w:t xml:space="preserve">обормотал, что принесёт 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для меня</w:t>
      </w:r>
      <w:r w:rsidR="009A26E4" w:rsidRPr="007C438D">
        <w:rPr>
          <w:rFonts w:eastAsia="Times New Roman"/>
          <w:color w:val="000000"/>
          <w:sz w:val="24"/>
          <w:szCs w:val="24"/>
          <w:lang w:eastAsia="ru-RU"/>
        </w:rPr>
        <w:t xml:space="preserve"> коньки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.)</w:t>
      </w:r>
    </w:p>
    <w:p w:rsidR="004903C4" w:rsidRPr="007C438D" w:rsidRDefault="004903C4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— Встретили ли вы трудности при выполнении этого задания?</w:t>
      </w:r>
    </w:p>
    <w:p w:rsidR="00D66F69" w:rsidRPr="007C438D" w:rsidRDefault="00D66F69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: косвенная речь строится с помощью СПП</w:t>
      </w:r>
    </w:p>
    <w:p w:rsidR="00D66F69" w:rsidRPr="00B94C1F" w:rsidRDefault="00D66F69" w:rsidP="00B94C1F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B94C1F">
        <w:rPr>
          <w:rFonts w:eastAsia="Times New Roman"/>
          <w:b/>
          <w:bCs/>
          <w:color w:val="000000"/>
          <w:sz w:val="24"/>
          <w:szCs w:val="24"/>
          <w:lang w:eastAsia="ru-RU"/>
        </w:rPr>
        <w:t>ИЗУЧЕНИЕ, ОСМЫСЛЕНИЕ И УСВОЕНИЕ НОВОГО МАТЕРИАЛА </w:t>
      </w:r>
      <w:r w:rsidRPr="00B94C1F">
        <w:rPr>
          <w:rFonts w:eastAsia="Times New Roman"/>
          <w:color w:val="000000"/>
          <w:sz w:val="24"/>
          <w:szCs w:val="24"/>
          <w:lang w:eastAsia="ru-RU"/>
        </w:rPr>
        <w:t>(10 мин)</w:t>
      </w:r>
    </w:p>
    <w:p w:rsidR="004C79BE" w:rsidRPr="007C438D" w:rsidRDefault="004C79BE" w:rsidP="007C438D">
      <w:p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Работа с лингвистическим текстом.</w:t>
      </w:r>
      <w:r w:rsidR="004903C4" w:rsidRPr="007C438D">
        <w:rPr>
          <w:rFonts w:eastAsia="Times New Roman"/>
          <w:color w:val="000000"/>
          <w:sz w:val="24"/>
          <w:szCs w:val="24"/>
          <w:lang w:eastAsia="ru-RU"/>
        </w:rPr>
        <w:t> Изучив параграф учебника, заполните таблицу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«СПП с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придаточным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</w:t>
      </w:r>
      <w:r w:rsidR="004903C4" w:rsidRPr="007C438D">
        <w:rPr>
          <w:rFonts w:eastAsia="Times New Roman"/>
          <w:color w:val="000000"/>
          <w:sz w:val="24"/>
          <w:szCs w:val="24"/>
          <w:lang w:eastAsia="ru-RU"/>
        </w:rPr>
        <w:t>ительным». При составлении таблицы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опирайтесь на следующие вопросы</w:t>
      </w: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4C79BE" w:rsidRPr="007C438D" w:rsidRDefault="004C79BE" w:rsidP="007C438D">
      <w:pPr>
        <w:numPr>
          <w:ilvl w:val="0"/>
          <w:numId w:val="11"/>
        </w:numPr>
        <w:spacing w:before="28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К чему относятся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придаточные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изъяснительные?</w:t>
      </w:r>
    </w:p>
    <w:p w:rsidR="004C79BE" w:rsidRPr="007C438D" w:rsidRDefault="004C79BE" w:rsidP="007C438D">
      <w:pPr>
        <w:numPr>
          <w:ilvl w:val="0"/>
          <w:numId w:val="11"/>
        </w:numPr>
        <w:spacing w:before="28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Какие части речи выступают в качестве контактного слова?</w:t>
      </w:r>
    </w:p>
    <w:p w:rsidR="004C79BE" w:rsidRPr="007C438D" w:rsidRDefault="004C79BE" w:rsidP="007C438D">
      <w:pPr>
        <w:numPr>
          <w:ilvl w:val="0"/>
          <w:numId w:val="11"/>
        </w:numPr>
        <w:spacing w:before="28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На какие вопросы отвечают придаточные изъяснительные?</w:t>
      </w:r>
    </w:p>
    <w:p w:rsidR="004C79BE" w:rsidRDefault="004C79BE" w:rsidP="007C438D">
      <w:pPr>
        <w:numPr>
          <w:ilvl w:val="0"/>
          <w:numId w:val="11"/>
        </w:numPr>
        <w:spacing w:before="28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С помощью чего присоединяются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придаточные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изъяснительные к главному предложению?</w:t>
      </w:r>
    </w:p>
    <w:p w:rsidR="007C438D" w:rsidRDefault="007C438D" w:rsidP="007C438D">
      <w:pPr>
        <w:spacing w:before="28"/>
        <w:rPr>
          <w:rFonts w:eastAsia="Times New Roman"/>
          <w:color w:val="000000"/>
          <w:sz w:val="24"/>
          <w:szCs w:val="24"/>
          <w:lang w:eastAsia="ru-RU"/>
        </w:rPr>
      </w:pPr>
    </w:p>
    <w:p w:rsidR="007C438D" w:rsidRPr="007C438D" w:rsidRDefault="007C438D" w:rsidP="007C438D">
      <w:pPr>
        <w:spacing w:before="28"/>
        <w:rPr>
          <w:rFonts w:eastAsia="Times New Roman"/>
          <w:color w:val="000000"/>
          <w:sz w:val="24"/>
          <w:szCs w:val="24"/>
          <w:lang w:eastAsia="ru-RU"/>
        </w:rPr>
      </w:pPr>
    </w:p>
    <w:p w:rsidR="004C79BE" w:rsidRPr="007C438D" w:rsidRDefault="004C79BE" w:rsidP="007C438D">
      <w:pPr>
        <w:numPr>
          <w:ilvl w:val="0"/>
          <w:numId w:val="1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lastRenderedPageBreak/>
        <w:t>Работа с таблицей</w:t>
      </w:r>
    </w:p>
    <w:tbl>
      <w:tblPr>
        <w:tblW w:w="9498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134"/>
        <w:gridCol w:w="3506"/>
        <w:gridCol w:w="1943"/>
      </w:tblGrid>
      <w:tr w:rsidR="004C79BE" w:rsidRPr="007C438D" w:rsidTr="007C438D"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Поясняют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Прикрепляются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9BE" w:rsidRPr="007C438D" w:rsidTr="007C438D"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Падежные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Речь,</w:t>
            </w:r>
          </w:p>
          <w:p w:rsidR="004C79BE" w:rsidRPr="007C438D" w:rsidRDefault="004C79BE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мысли,</w:t>
            </w:r>
          </w:p>
          <w:p w:rsidR="004C79BE" w:rsidRPr="007C438D" w:rsidRDefault="004C79BE" w:rsidP="007C438D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numPr>
                <w:ilvl w:val="0"/>
                <w:numId w:val="13"/>
              </w:numPr>
              <w:spacing w:before="100" w:before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помощи союзов</w:t>
            </w:r>
          </w:p>
          <w:p w:rsidR="004C79BE" w:rsidRPr="007C438D" w:rsidRDefault="004C79BE" w:rsidP="007C438D">
            <w:pPr>
              <w:ind w:left="7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ЧТО, КАК, БУДТО, ЧТОБЫ</w:t>
            </w:r>
          </w:p>
          <w:p w:rsidR="004C79BE" w:rsidRPr="007C438D" w:rsidRDefault="004C79BE" w:rsidP="007C438D">
            <w:pPr>
              <w:numPr>
                <w:ilvl w:val="0"/>
                <w:numId w:val="14"/>
              </w:numPr>
              <w:spacing w:before="100" w:before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помощи союзных слов</w:t>
            </w:r>
          </w:p>
          <w:p w:rsidR="004C79BE" w:rsidRPr="007C438D" w:rsidRDefault="004C79BE" w:rsidP="007C438D">
            <w:pPr>
              <w:numPr>
                <w:ilvl w:val="0"/>
                <w:numId w:val="14"/>
              </w:numPr>
              <w:spacing w:before="100" w:beforeAutospacing="1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помощи частицы ЛИ употребленной в значении союза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9BE" w:rsidRPr="007C438D" w:rsidRDefault="004C79BE" w:rsidP="007C438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43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D347F" w:rsidRPr="007C438D" w:rsidRDefault="000D347F" w:rsidP="007C438D">
      <w:pPr>
        <w:pStyle w:val="a3"/>
        <w:numPr>
          <w:ilvl w:val="0"/>
          <w:numId w:val="20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Первичное закрепление</w:t>
      </w:r>
      <w:r w:rsidR="006A05C7"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(у доски)</w:t>
      </w:r>
    </w:p>
    <w:p w:rsidR="000D347F" w:rsidRPr="007C438D" w:rsidRDefault="000D347F" w:rsidP="007C438D">
      <w:pPr>
        <w:numPr>
          <w:ilvl w:val="0"/>
          <w:numId w:val="15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Запишите предложения. Выделите грамматические основы. Определите, на какой вопрос отвечает придаточное изъяснительное предложение и с помощью чего присоединяется к главному.</w:t>
      </w:r>
    </w:p>
    <w:p w:rsidR="00A173DC" w:rsidRPr="007C438D" w:rsidRDefault="00A173DC" w:rsidP="007C438D">
      <w:pPr>
        <w:ind w:left="72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слышал (что?), как в столовой убирали посуду.</w:t>
      </w:r>
    </w:p>
    <w:p w:rsidR="00A173DC" w:rsidRPr="007C438D" w:rsidRDefault="00A173DC" w:rsidP="007C438D">
      <w:pPr>
        <w:ind w:left="72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Мы лежали у костра, дремали и слушали (что?), как бушевало море, взволнованное ветром.</w:t>
      </w:r>
    </w:p>
    <w:p w:rsidR="00A173DC" w:rsidRPr="007C438D" w:rsidRDefault="00A173DC" w:rsidP="007C438D">
      <w:pPr>
        <w:ind w:left="72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громко закричал ребятам (что?), чтобы они вернулись назад.</w:t>
      </w:r>
    </w:p>
    <w:p w:rsidR="007B282E" w:rsidRPr="007C438D" w:rsidRDefault="007B282E" w:rsidP="007C438D">
      <w:pPr>
        <w:ind w:left="72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Все заметили (что?)</w:t>
      </w:r>
      <w:r w:rsidR="00A173DC" w:rsidRPr="007C438D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что движение по шоссе замедлилось.</w:t>
      </w:r>
    </w:p>
    <w:p w:rsidR="00A173DC" w:rsidRPr="007C438D" w:rsidRDefault="007B282E" w:rsidP="007C438D">
      <w:pPr>
        <w:ind w:left="72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Чудилось (что?), что всюду волнуются и несутся куда-то шквалами толпы, рокочет гул тревожных голосов.</w:t>
      </w:r>
    </w:p>
    <w:p w:rsidR="00D66F69" w:rsidRPr="007C438D" w:rsidRDefault="00C55125" w:rsidP="007C438D">
      <w:pPr>
        <w:rPr>
          <w:sz w:val="24"/>
          <w:szCs w:val="24"/>
        </w:rPr>
      </w:pPr>
      <w:r w:rsidRPr="007C438D">
        <w:rPr>
          <w:sz w:val="24"/>
          <w:szCs w:val="24"/>
        </w:rPr>
        <w:t>ФИЗМИНУТКА</w:t>
      </w:r>
    </w:p>
    <w:p w:rsidR="009A3065" w:rsidRPr="007C438D" w:rsidRDefault="009A3065" w:rsidP="007C438D">
      <w:pPr>
        <w:rPr>
          <w:sz w:val="24"/>
          <w:szCs w:val="24"/>
        </w:rPr>
      </w:pPr>
    </w:p>
    <w:p w:rsidR="007B5C01" w:rsidRPr="007C438D" w:rsidRDefault="007B5C01" w:rsidP="007C438D">
      <w:pPr>
        <w:rPr>
          <w:rFonts w:eastAsia="Times New Roman"/>
          <w:sz w:val="24"/>
          <w:szCs w:val="24"/>
          <w:lang w:eastAsia="ru-RU"/>
        </w:rPr>
      </w:pPr>
      <w:r w:rsidRPr="007C438D">
        <w:rPr>
          <w:rFonts w:eastAsia="Times New Roman"/>
          <w:sz w:val="24"/>
          <w:szCs w:val="24"/>
          <w:shd w:val="clear" w:color="auto" w:fill="FFFFFF"/>
          <w:lang w:eastAsia="ru-RU"/>
        </w:rPr>
        <w:t>Нужно сесть прямо.</w:t>
      </w:r>
    </w:p>
    <w:p w:rsidR="007B5C01" w:rsidRPr="007C438D" w:rsidRDefault="007B5C01" w:rsidP="007C438D">
      <w:pPr>
        <w:shd w:val="clear" w:color="auto" w:fill="FFFFFF"/>
        <w:tabs>
          <w:tab w:val="left" w:pos="1583"/>
        </w:tabs>
        <w:rPr>
          <w:rFonts w:eastAsia="Times New Roman"/>
          <w:sz w:val="24"/>
          <w:szCs w:val="24"/>
          <w:lang w:eastAsia="ru-RU"/>
        </w:rPr>
      </w:pPr>
      <w:r w:rsidRPr="007C438D">
        <w:rPr>
          <w:rFonts w:eastAsia="Times New Roman"/>
          <w:sz w:val="24"/>
          <w:szCs w:val="24"/>
          <w:lang w:eastAsia="ru-RU"/>
        </w:rPr>
        <w:t>Закрыть глаза.</w:t>
      </w:r>
    </w:p>
    <w:p w:rsidR="009A3065" w:rsidRPr="007C438D" w:rsidRDefault="007B5C01" w:rsidP="007C438D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7C438D">
        <w:rPr>
          <w:rFonts w:eastAsia="Times New Roman"/>
          <w:sz w:val="24"/>
          <w:szCs w:val="24"/>
          <w:lang w:eastAsia="ru-RU"/>
        </w:rPr>
        <w:t>Представить,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</w:t>
      </w:r>
      <w:r w:rsidR="007C438D">
        <w:rPr>
          <w:rFonts w:eastAsia="Times New Roman"/>
          <w:sz w:val="24"/>
          <w:szCs w:val="24"/>
          <w:lang w:eastAsia="ru-RU"/>
        </w:rPr>
        <w:t>осачивается наружу. Вдох. Выдох.</w:t>
      </w:r>
    </w:p>
    <w:p w:rsidR="009A3065" w:rsidRPr="007C438D" w:rsidRDefault="009A3065" w:rsidP="007C438D">
      <w:pPr>
        <w:rPr>
          <w:sz w:val="24"/>
          <w:szCs w:val="24"/>
        </w:rPr>
      </w:pPr>
    </w:p>
    <w:p w:rsidR="009A3065" w:rsidRPr="00B94C1F" w:rsidRDefault="008E6FB2" w:rsidP="00B94C1F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B94C1F">
        <w:rPr>
          <w:rFonts w:eastAsia="Times New Roman"/>
          <w:b/>
          <w:bCs/>
          <w:color w:val="000000"/>
          <w:sz w:val="24"/>
          <w:szCs w:val="24"/>
          <w:lang w:eastAsia="ru-RU"/>
        </w:rPr>
        <w:t>ЗАКРЕПЛЕНИЕ ИЗУЧЕННОГО МАТЕРИАЛ</w:t>
      </w:r>
      <w:r w:rsidR="009A3065" w:rsidRPr="00B94C1F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</w:p>
    <w:p w:rsidR="009A3065" w:rsidRPr="007C438D" w:rsidRDefault="009A3065" w:rsidP="007C438D">
      <w:pPr>
        <w:rPr>
          <w:sz w:val="24"/>
          <w:szCs w:val="24"/>
        </w:rPr>
      </w:pPr>
    </w:p>
    <w:p w:rsidR="008E6FB2" w:rsidRPr="007C438D" w:rsidRDefault="006A05C7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8E6FB2" w:rsidRPr="007C438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абота с текстом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(1) Дорогие читатели, хотите ли вы поговорить с писателями? (2) Ну, скажем, с А.С.Пушкиным, Л.Н.Толстым, М.Горьким?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(3) Встретиться с ними не так уж трудно.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(4) Я могу вам дать их точный адрес.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(5) Он очень короткий: библиотека.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(6) Всё самое важное и интересное, о чём могли бы рассказать вам писатели, вы найдете в их книгах. (7) В библиотеке, где книги стоят рядом на полках, всегда бывает очень тихо. (8) Но прислушайтесь: книги говорят с вами. (9) Они могут рассказать вам замечательную сказку, интересную повесть, от которой у вас будут гореть щеки и уши, с их страниц прозвучат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чудесные стихи, которые вы запомните надолго, а может быть, и на всю жизнь.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(10) Из книг вы узнаете, как живут народы разных стран, узнаете о великих открытиях науки и техники, о звездах и планетах, о растениях и животных. (11) Что бы вы ни делали, чем бы вы ни занимались, вам всегда понадобится умный и верный  помощник – книга.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(12) С ней вы облетите нашу необъятную страну и весь земной шар, побываете на далеких планетах, совершите путешествие из настоящего в прошлое и будущее, научитесь понимать и любить людей. (13) Приобретайте самые широкие знания, читайте много и упорно. (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По С.Маршаку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Прочтите про себя.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Один из учеников читает вслух.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3.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Найдите и выпишите:</w:t>
      </w:r>
    </w:p>
    <w:p w:rsidR="008E6FB2" w:rsidRPr="007C438D" w:rsidRDefault="007C438D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а) </w:t>
      </w:r>
      <w:r w:rsidR="008E6FB2" w:rsidRPr="007C438D">
        <w:rPr>
          <w:rFonts w:eastAsia="Times New Roman"/>
          <w:color w:val="000000"/>
          <w:sz w:val="24"/>
          <w:szCs w:val="24"/>
          <w:lang w:eastAsia="ru-RU"/>
        </w:rPr>
        <w:t>односоставное безличное предложение </w:t>
      </w:r>
      <w:r w:rsidR="008E6FB2"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(3)</w:t>
      </w:r>
      <w:r w:rsidR="008E6FB2" w:rsidRPr="007C438D">
        <w:rPr>
          <w:rFonts w:eastAsia="Times New Roman"/>
          <w:color w:val="000000"/>
          <w:sz w:val="24"/>
          <w:szCs w:val="24"/>
          <w:lang w:eastAsia="ru-RU"/>
        </w:rPr>
        <w:t>;</w:t>
      </w:r>
      <w:r w:rsidR="008E6FB2" w:rsidRPr="007C438D">
        <w:rPr>
          <w:rFonts w:eastAsia="Times New Roman"/>
          <w:color w:val="000000"/>
          <w:sz w:val="24"/>
          <w:szCs w:val="24"/>
          <w:lang w:eastAsia="ru-RU"/>
        </w:rPr>
        <w:br/>
        <w:t xml:space="preserve">б) СПП с </w:t>
      </w:r>
      <w:proofErr w:type="gramStart"/>
      <w:r w:rsidR="008E6FB2" w:rsidRPr="007C438D">
        <w:rPr>
          <w:rFonts w:eastAsia="Times New Roman"/>
          <w:color w:val="000000"/>
          <w:sz w:val="24"/>
          <w:szCs w:val="24"/>
          <w:lang w:eastAsia="ru-RU"/>
        </w:rPr>
        <w:t>придаточным</w:t>
      </w:r>
      <w:proofErr w:type="gramEnd"/>
      <w:r w:rsidR="008E6FB2" w:rsidRPr="007C438D">
        <w:rPr>
          <w:rFonts w:eastAsia="Times New Roman"/>
          <w:color w:val="000000"/>
          <w:sz w:val="24"/>
          <w:szCs w:val="24"/>
          <w:lang w:eastAsia="ru-RU"/>
        </w:rPr>
        <w:t xml:space="preserve"> определительным </w:t>
      </w:r>
      <w:r w:rsidR="008E6FB2"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(7,9)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в) СПП с придаточным изъяснительным 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(10)</w:t>
      </w: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4.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Укажите, какие средства выразительности использованы в предложении № 9. 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(Олицетворение, эпитет, метафора).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5.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Какова проблема данного текста? 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(Роль книги в жизни человека.)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6.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Назовите авторскую позицию. </w:t>
      </w:r>
      <w:r w:rsidRPr="007C438D">
        <w:rPr>
          <w:rFonts w:eastAsia="Times New Roman"/>
          <w:i/>
          <w:iCs/>
          <w:color w:val="000000"/>
          <w:sz w:val="24"/>
          <w:szCs w:val="24"/>
          <w:lang w:eastAsia="ru-RU"/>
        </w:rPr>
        <w:t>(Книга поможет не только приобрести самые широкие знания, но и научит «понимать и любить людей»)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7.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Согласны вы с позицией автора? Докажите это, приведя один-два аргумента. Запишите в тетради, употребляя СПП.</w:t>
      </w:r>
      <w:r w:rsidR="007B282E" w:rsidRPr="007C438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282E" w:rsidRPr="007C438D">
        <w:rPr>
          <w:rFonts w:eastAsia="Times New Roman"/>
          <w:color w:val="000000"/>
          <w:sz w:val="24"/>
          <w:szCs w:val="24"/>
          <w:lang w:eastAsia="ru-RU"/>
        </w:rPr>
        <w:t>(Я думаю, что книга- источник знаний.</w:t>
      </w:r>
      <w:proofErr w:type="gramEnd"/>
      <w:r w:rsidR="007B282E" w:rsidRPr="007C438D">
        <w:rPr>
          <w:rFonts w:eastAsia="Times New Roman"/>
          <w:color w:val="000000"/>
          <w:sz w:val="24"/>
          <w:szCs w:val="24"/>
          <w:lang w:eastAsia="ru-RU"/>
        </w:rPr>
        <w:t xml:space="preserve"> Мы считаем, что книга учит нас честности, справедливости, доброте. Я уверен в том, что хорошее произведение способно изменить наши взгляды, мнение. </w:t>
      </w:r>
      <w:proofErr w:type="gramStart"/>
      <w:r w:rsidR="007B282E" w:rsidRPr="007C438D">
        <w:rPr>
          <w:rFonts w:eastAsia="Times New Roman"/>
          <w:color w:val="000000"/>
          <w:sz w:val="24"/>
          <w:szCs w:val="24"/>
          <w:lang w:eastAsia="ru-RU"/>
        </w:rPr>
        <w:t>Я считаю, что книги развивают мышление и воображение, обогащают словарный запас, повышают, уровень образования, расширяют кругозор.)</w:t>
      </w:r>
      <w:proofErr w:type="gramEnd"/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8.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Прослушиваем одного-двух учеников.</w:t>
      </w:r>
    </w:p>
    <w:p w:rsidR="008E6FB2" w:rsidRPr="007C438D" w:rsidRDefault="008E6FB2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К какому </w:t>
      </w: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выводу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мы можем прийти?</w:t>
      </w:r>
    </w:p>
    <w:p w:rsidR="003D07D0" w:rsidRPr="007C438D" w:rsidRDefault="003D07D0" w:rsidP="007C438D">
      <w:pPr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Блиц-опрос: верите ли вы, что…</w:t>
      </w:r>
    </w:p>
    <w:p w:rsidR="003D07D0" w:rsidRPr="007C438D" w:rsidRDefault="003D07D0" w:rsidP="007C438D">
      <w:p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1.Придаточные изъяснительные отвечают на падежные вопросы и поясняют слова в главном предложении сложноподчиненного предложения. (</w:t>
      </w:r>
      <w:r w:rsidRPr="007C438D">
        <w:rPr>
          <w:rFonts w:eastAsia="Times New Roman"/>
          <w:color w:val="000000"/>
          <w:sz w:val="24"/>
          <w:szCs w:val="24"/>
          <w:u w:val="single"/>
          <w:lang w:eastAsia="ru-RU"/>
        </w:rPr>
        <w:t>ДА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3D07D0" w:rsidRPr="007C438D" w:rsidRDefault="003D07D0" w:rsidP="007C438D">
      <w:pPr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2.Придаточные изъяснительные присоединяются к главному предложению только при помощи союзов.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7C438D">
        <w:rPr>
          <w:rFonts w:eastAsia="Times New Roman"/>
          <w:color w:val="000000"/>
          <w:sz w:val="24"/>
          <w:szCs w:val="24"/>
          <w:u w:val="single"/>
          <w:lang w:eastAsia="ru-RU"/>
        </w:rPr>
        <w:t>НЕТ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3D07D0" w:rsidRPr="007C438D" w:rsidRDefault="003D07D0" w:rsidP="007C438D">
      <w:pPr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3.Главное и придаточное предложения разделяются запятой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.(</w:t>
      </w:r>
      <w:proofErr w:type="gramEnd"/>
      <w:r w:rsidRPr="007C438D">
        <w:rPr>
          <w:rFonts w:eastAsia="Times New Roman"/>
          <w:color w:val="000000"/>
          <w:sz w:val="24"/>
          <w:szCs w:val="24"/>
          <w:u w:val="single"/>
          <w:lang w:eastAsia="ru-RU"/>
        </w:rPr>
        <w:t>ДА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3D07D0" w:rsidRPr="007C438D" w:rsidRDefault="003D07D0" w:rsidP="007C438D">
      <w:pPr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4.Сложноподчиненными предложениями с придаточными изъяснительными передается косвенная речь.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r w:rsidRPr="007C438D">
        <w:rPr>
          <w:rFonts w:eastAsia="Times New Roman"/>
          <w:color w:val="000000"/>
          <w:sz w:val="24"/>
          <w:szCs w:val="24"/>
          <w:u w:val="single"/>
          <w:lang w:eastAsia="ru-RU"/>
        </w:rPr>
        <w:t>ДА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3D07D0" w:rsidRPr="007C438D" w:rsidRDefault="003D07D0" w:rsidP="007C438D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:rsidR="00397D49" w:rsidRPr="007C438D" w:rsidRDefault="00397D49" w:rsidP="007C438D">
      <w:pPr>
        <w:shd w:val="clear" w:color="auto" w:fill="FFFFFF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РАСПРЕДЕЛИТЕЛЬНЫЙ </w:t>
      </w:r>
      <w:r w:rsidR="00754936"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ДИК</w:t>
      </w:r>
      <w:r w:rsidR="00754936"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Т</w:t>
      </w:r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АН</w:t>
      </w:r>
      <w:r w:rsidR="00754936"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Т</w:t>
      </w:r>
      <w:r w:rsidR="00E21020"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 (работа в парах)</w:t>
      </w:r>
    </w:p>
    <w:p w:rsidR="00397D49" w:rsidRPr="00B94C1F" w:rsidRDefault="00397D49" w:rsidP="00B94C1F">
      <w:pPr>
        <w:shd w:val="clear" w:color="auto" w:fill="FFFFFF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Распределите номера предложений в 2 столбика: СПП с придаточным определительными, местоименно-определительными и СПП с придаточными изъяснительными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proofErr w:type="gramStart"/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о эталону)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На обрыве, что возвышался сзади, в светлом небе, чернела одинокая скамья.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Казалось, что город устал от зимы.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Невдалеке от домика, где жил писатель, рос огромный тополь.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Нередко в вагоне происходят такие интересные разговоры, каких не услышишь даже в кругу друзей.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По старым охотам знаю, какими прекрасными могут быть последние деньки осени.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В бурные осенние ночи, когда гиганты-тополи качались и гудели от налетавшего из-за прудов ветра, ужас разливался от старого замка.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Узнайте, пожалуйста, когда прибывает поезд из Самары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.</w:t>
      </w:r>
      <w:r w:rsidR="005D24FA" w:rsidRPr="007C438D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End"/>
      <w:r w:rsidR="005D24FA" w:rsidRPr="007C438D">
        <w:rPr>
          <w:rFonts w:eastAsia="Times New Roman"/>
          <w:color w:val="000000"/>
          <w:sz w:val="24"/>
          <w:szCs w:val="24"/>
          <w:lang w:eastAsia="ru-RU"/>
        </w:rPr>
        <w:t xml:space="preserve">синтаксич. </w:t>
      </w:r>
      <w:proofErr w:type="gramStart"/>
      <w:r w:rsidR="005D24FA" w:rsidRPr="007C438D">
        <w:rPr>
          <w:rFonts w:eastAsia="Times New Roman"/>
          <w:color w:val="000000"/>
          <w:sz w:val="24"/>
          <w:szCs w:val="24"/>
          <w:lang w:eastAsia="ru-RU"/>
        </w:rPr>
        <w:t>Разбор)</w:t>
      </w:r>
      <w:proofErr w:type="gramEnd"/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Следователь догадался, где может скрываться преступник.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уже знаю, кто будет сегодня петь.</w:t>
      </w:r>
    </w:p>
    <w:p w:rsidR="00397D49" w:rsidRPr="007C438D" w:rsidRDefault="00397D49" w:rsidP="007C438D">
      <w:pPr>
        <w:numPr>
          <w:ilvl w:val="0"/>
          <w:numId w:val="21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Дом, в котором я живу, находится в новом районе</w:t>
      </w:r>
    </w:p>
    <w:p w:rsidR="00397D49" w:rsidRPr="007C438D" w:rsidRDefault="00397D49" w:rsidP="007C438D">
      <w:pPr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397D49" w:rsidRPr="007C438D" w:rsidRDefault="00397D49" w:rsidP="007C438D">
      <w:pPr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В СПП с придаточными определительными придаточное отвечает на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вопрос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какой?, выполняет функцию определения; в СПП с придаточными изъяснительными придаточное отвечает на падежный вопрос и относится к словам со значением речи, мысли, чувства.</w:t>
      </w:r>
    </w:p>
    <w:p w:rsidR="00397D49" w:rsidRPr="007C438D" w:rsidRDefault="00397D49" w:rsidP="007C438D">
      <w:pPr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lang w:eastAsia="ru-RU"/>
        </w:rPr>
        <w:t>Ключ</w:t>
      </w:r>
    </w:p>
    <w:p w:rsidR="00397D49" w:rsidRPr="007C438D" w:rsidRDefault="00B4322F" w:rsidP="007C438D">
      <w:pPr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I столбик:   № 1, 3, 4, 6, 10</w:t>
      </w:r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>придаточные определительные)</w:t>
      </w:r>
    </w:p>
    <w:p w:rsidR="007C438D" w:rsidRPr="007C438D" w:rsidRDefault="00B4322F" w:rsidP="007C438D">
      <w:pPr>
        <w:ind w:firstLine="710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lastRenderedPageBreak/>
        <w:t>II столбик:  № 2, 5, 7, 8, 9</w:t>
      </w:r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397D49" w:rsidRPr="007C438D">
        <w:rPr>
          <w:rFonts w:eastAsia="Times New Roman"/>
          <w:color w:val="000000"/>
          <w:sz w:val="24"/>
          <w:szCs w:val="24"/>
          <w:lang w:eastAsia="ru-RU"/>
        </w:rPr>
        <w:t>придаточные изъяснительные)</w:t>
      </w:r>
    </w:p>
    <w:p w:rsidR="007C438D" w:rsidRDefault="007C438D" w:rsidP="007C438D">
      <w:pPr>
        <w:shd w:val="clear" w:color="auto" w:fill="FFFFFF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</w:p>
    <w:p w:rsidR="00B94C1F" w:rsidRPr="007C438D" w:rsidRDefault="00B94C1F" w:rsidP="007C438D">
      <w:pPr>
        <w:shd w:val="clear" w:color="auto" w:fill="FFFFFF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</w:p>
    <w:p w:rsidR="003D07D0" w:rsidRPr="007C438D" w:rsidRDefault="000951FF" w:rsidP="007C438D">
      <w:pPr>
        <w:shd w:val="clear" w:color="auto" w:fill="FFFFFF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Тест (онлайн)</w:t>
      </w:r>
    </w:p>
    <w:p w:rsidR="00E94559" w:rsidRPr="007C438D" w:rsidRDefault="00E94559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Итоги урока.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7C438D"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Рефлексия содержания учебного материала</w:t>
      </w:r>
    </w:p>
    <w:p w:rsidR="00E94559" w:rsidRPr="007C438D" w:rsidRDefault="00E94559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Если вы согласны с утверждением, то поднимите полоску зеленого цвета, если нет – красного: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1)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повторил и закрепил знания, полученные на предыдущих уроках;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знаю о СПП </w:t>
      </w:r>
      <w:proofErr w:type="gramStart"/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придаточными изъяснительными;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>могу находить их в тексте;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4)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могу самостоятельно построить данные предложения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5)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умею чертить схемы предложений;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>я отвечал на уроке устно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8) 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и я могу сказать словами английского учёного Генри  Бокля «Как приятно знать, что ты что-то узнал».</w:t>
      </w:r>
    </w:p>
    <w:p w:rsidR="007B5C01" w:rsidRPr="00B94C1F" w:rsidRDefault="00E94559" w:rsidP="00B94C1F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B94C1F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Оценивание работы учеников</w:t>
      </w:r>
    </w:p>
    <w:p w:rsidR="00E94559" w:rsidRPr="007C438D" w:rsidRDefault="00E94559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Оцените себя по карте самоконтроля.</w:t>
      </w:r>
      <w:r w:rsidR="006A05C7" w:rsidRPr="007C438D">
        <w:rPr>
          <w:rFonts w:eastAsia="Times New Roman"/>
          <w:color w:val="000000"/>
          <w:sz w:val="24"/>
          <w:szCs w:val="24"/>
          <w:lang w:eastAsia="ru-RU"/>
        </w:rPr>
        <w:t xml:space="preserve"> Молодцы! Вы хорошо поработали. Многие тему усвоили. За работу на уроке я ставлю следующие оценки… Ребята, у которых остались </w:t>
      </w:r>
      <w:proofErr w:type="gramStart"/>
      <w:r w:rsidR="006A05C7" w:rsidRPr="007C438D">
        <w:rPr>
          <w:rFonts w:eastAsia="Times New Roman"/>
          <w:color w:val="000000"/>
          <w:sz w:val="24"/>
          <w:szCs w:val="24"/>
          <w:lang w:eastAsia="ru-RU"/>
        </w:rPr>
        <w:t>вопросы</w:t>
      </w:r>
      <w:proofErr w:type="gramEnd"/>
      <w:r w:rsidR="009A3065" w:rsidRPr="007C438D">
        <w:rPr>
          <w:rFonts w:eastAsia="Times New Roman"/>
          <w:color w:val="000000"/>
          <w:sz w:val="24"/>
          <w:szCs w:val="24"/>
          <w:lang w:eastAsia="ru-RU"/>
        </w:rPr>
        <w:t xml:space="preserve"> могут подойти за консультацией</w:t>
      </w:r>
    </w:p>
    <w:p w:rsidR="00E94559" w:rsidRPr="007C438D" w:rsidRDefault="00E94559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Домашнее задание</w:t>
      </w:r>
    </w:p>
    <w:p w:rsidR="00E94559" w:rsidRPr="007C438D" w:rsidRDefault="00E94559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1. Подобрать 10 СПП с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придаточным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изъявительным из художественных произведений</w:t>
      </w:r>
    </w:p>
    <w:p w:rsidR="00E94559" w:rsidRPr="007C438D" w:rsidRDefault="00B94C1F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 Выполнить упражнение </w:t>
      </w:r>
      <w:r w:rsidR="00A173DC" w:rsidRPr="007C438D">
        <w:rPr>
          <w:rFonts w:eastAsia="Times New Roman"/>
          <w:color w:val="000000"/>
          <w:sz w:val="24"/>
          <w:szCs w:val="24"/>
          <w:lang w:eastAsia="ru-RU"/>
        </w:rPr>
        <w:t>144</w:t>
      </w:r>
      <w:r w:rsidR="00E94559" w:rsidRPr="007C438D">
        <w:rPr>
          <w:rFonts w:eastAsia="Times New Roman"/>
          <w:color w:val="000000"/>
          <w:sz w:val="24"/>
          <w:szCs w:val="24"/>
          <w:lang w:eastAsia="ru-RU"/>
        </w:rPr>
        <w:t xml:space="preserve"> (по заданию) (на выбор)</w:t>
      </w:r>
    </w:p>
    <w:p w:rsidR="00B4322F" w:rsidRPr="007C438D" w:rsidRDefault="009A3065" w:rsidP="007C438D">
      <w:pPr>
        <w:spacing w:line="203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Спасибо за работу!!!</w:t>
      </w:r>
    </w:p>
    <w:p w:rsidR="00B6108F" w:rsidRPr="007C438D" w:rsidRDefault="00B6108F" w:rsidP="007C438D">
      <w:pPr>
        <w:spacing w:line="30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Задание: Придумать сложноподчиненные предложения добавив придаточное изъяснительное</w:t>
      </w:r>
      <w:proofErr w:type="gramStart"/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 </w:t>
      </w:r>
      <w:proofErr w:type="gramStart"/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стно «по цепочке»)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Читая газеты, я часто думаю…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Он почувствовал, …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громко закричал ребятам, чтобы …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Тут старик закричал девочке, чтобы …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Сообщение о том, …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взволновало всех собравшихся.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мысленно представляю себе, как …</w:t>
      </w:r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помню, когда …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108F" w:rsidRPr="007C438D" w:rsidRDefault="00B6108F" w:rsidP="007C438D">
      <w:pPr>
        <w:numPr>
          <w:ilvl w:val="0"/>
          <w:numId w:val="24"/>
        </w:numPr>
        <w:spacing w:line="203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Утром я увидел, что …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108F" w:rsidRPr="007C438D" w:rsidRDefault="00B6108F" w:rsidP="007C438D">
      <w:pPr>
        <w:spacing w:line="203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— С помощью каких средств соединяются придаточное и главное предложение в сложноподчиненном? (союзы, союзные слова, указ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>лова))</w:t>
      </w:r>
    </w:p>
    <w:p w:rsidR="00B6108F" w:rsidRPr="007C438D" w:rsidRDefault="00B6108F" w:rsidP="007C438D">
      <w:pPr>
        <w:spacing w:line="30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Задание: 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Редактирование предложений. (Работа с картой самоконтроля.)</w:t>
      </w:r>
    </w:p>
    <w:p w:rsidR="00B6108F" w:rsidRPr="007C438D" w:rsidRDefault="00B6108F" w:rsidP="007C438D">
      <w:pPr>
        <w:numPr>
          <w:ilvl w:val="0"/>
          <w:numId w:val="25"/>
        </w:numPr>
        <w:spacing w:line="305" w:lineRule="atLeast"/>
        <w:ind w:left="416" w:right="41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(слабые ученики).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t> Исправить грамматические ошибки и записать предложения.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br/>
        <w:t>1) Учитель сказал, что я завтра буду спрашивать по всему разделу.</w:t>
      </w:r>
    </w:p>
    <w:p w:rsidR="00B6108F" w:rsidRPr="007C438D" w:rsidRDefault="00B6108F" w:rsidP="007C438D">
      <w:pPr>
        <w:spacing w:line="30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 Учитель сказал, что завтра будет спрашивать меня по всему разделу.)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br/>
        <w:t>2) Прохожий спросил, что где находится библиотека.</w:t>
      </w:r>
    </w:p>
    <w:p w:rsidR="00B6108F" w:rsidRPr="007C438D" w:rsidRDefault="00B6108F" w:rsidP="007C438D">
      <w:pPr>
        <w:spacing w:line="30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( Прохожий спросил, где находится библиотека.)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br/>
        <w:t xml:space="preserve">3) Я хотел узнать, 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что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сколько ребят участвуют в спектакле.</w:t>
      </w:r>
    </w:p>
    <w:p w:rsidR="00B4322F" w:rsidRPr="007C438D" w:rsidRDefault="00B6108F" w:rsidP="007C438D">
      <w:pPr>
        <w:rPr>
          <w:sz w:val="24"/>
          <w:szCs w:val="24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(Я хотел узнать, 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сколько ребят участвуют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 в спектакле.)</w:t>
      </w:r>
      <w:r w:rsidRPr="007C438D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B4322F" w:rsidRPr="007C438D" w:rsidRDefault="00B4322F" w:rsidP="007C438D">
      <w:pPr>
        <w:rPr>
          <w:sz w:val="24"/>
          <w:szCs w:val="24"/>
        </w:rPr>
      </w:pPr>
    </w:p>
    <w:p w:rsidR="007B5C01" w:rsidRPr="007C438D" w:rsidRDefault="007B5C01" w:rsidP="007C438D">
      <w:pPr>
        <w:rPr>
          <w:sz w:val="24"/>
          <w:szCs w:val="24"/>
        </w:rPr>
      </w:pPr>
    </w:p>
    <w:p w:rsidR="00B4322F" w:rsidRPr="007C438D" w:rsidRDefault="00B4322F" w:rsidP="007C438D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Распределите номера предложений в 2 столбика:</w:t>
      </w:r>
    </w:p>
    <w:p w:rsidR="00B4322F" w:rsidRPr="007C438D" w:rsidRDefault="00B4322F" w:rsidP="007C438D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СПП с придаточным определительными, местоименно-определительными и</w:t>
      </w:r>
    </w:p>
    <w:p w:rsidR="00B4322F" w:rsidRPr="007C438D" w:rsidRDefault="00B4322F" w:rsidP="007C438D">
      <w:pPr>
        <w:rPr>
          <w:b/>
          <w:sz w:val="24"/>
          <w:szCs w:val="24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СПП с придаточными изъяснительными</w:t>
      </w:r>
    </w:p>
    <w:p w:rsidR="00B4322F" w:rsidRPr="007C438D" w:rsidRDefault="00B4322F" w:rsidP="007C438D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322F" w:rsidRPr="007C438D" w:rsidTr="00B4322F">
        <w:tc>
          <w:tcPr>
            <w:tcW w:w="4785" w:type="dxa"/>
          </w:tcPr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  <w:r w:rsidRPr="007C43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СПП с придаточным определительными, местоименно-определительными</w:t>
            </w:r>
          </w:p>
        </w:tc>
        <w:tc>
          <w:tcPr>
            <w:tcW w:w="4786" w:type="dxa"/>
          </w:tcPr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  <w:r w:rsidRPr="007C43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СПП с придаточными изъяснительными</w:t>
            </w:r>
          </w:p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</w:p>
        </w:tc>
      </w:tr>
      <w:tr w:rsidR="00B4322F" w:rsidRPr="007C438D" w:rsidTr="00B4322F">
        <w:tc>
          <w:tcPr>
            <w:tcW w:w="4785" w:type="dxa"/>
          </w:tcPr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</w:tc>
      </w:tr>
    </w:tbl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На обрыве, что возвышался сзади, в светлом небе, чернела одинокая скамья.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Казалось, что город устал от зимы.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Невдалеке от домика, где жил писатель, рос огромный тополь.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Нередко в вагоне происходят такие интересные разговоры, каких не услышишь даже в кругу друзей.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По старым охотам знаю, какими прекрасными могут быть последние деньки осени.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В бурные осенние ночи, когда гиганты-тополи качались и гудели от налетавшего из-за прудов ветра, ужас разливался от старого замка.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Узнайте, пожалуйста, когда прибывает поезд из Самары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.(</w:t>
      </w:r>
      <w:proofErr w:type="gramEnd"/>
      <w:r w:rsidRPr="007C438D">
        <w:rPr>
          <w:rFonts w:eastAsia="Times New Roman"/>
          <w:color w:val="000000"/>
          <w:sz w:val="24"/>
          <w:szCs w:val="24"/>
          <w:lang w:eastAsia="ru-RU"/>
        </w:rPr>
        <w:t xml:space="preserve">синтаксич. </w:t>
      </w:r>
      <w:proofErr w:type="gramStart"/>
      <w:r w:rsidRPr="007C438D">
        <w:rPr>
          <w:rFonts w:eastAsia="Times New Roman"/>
          <w:color w:val="000000"/>
          <w:sz w:val="24"/>
          <w:szCs w:val="24"/>
          <w:lang w:eastAsia="ru-RU"/>
        </w:rPr>
        <w:t>Разбор)</w:t>
      </w:r>
      <w:proofErr w:type="gramEnd"/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Следователь догадался, где может скрываться преступник.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уже знаю, кто будет сегодня петь.</w:t>
      </w:r>
    </w:p>
    <w:p w:rsidR="00B4322F" w:rsidRPr="007C438D" w:rsidRDefault="00B4322F" w:rsidP="007C438D">
      <w:pPr>
        <w:numPr>
          <w:ilvl w:val="0"/>
          <w:numId w:val="22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Дом, в котором я живу, находится в новом районе</w:t>
      </w:r>
    </w:p>
    <w:p w:rsidR="00B4322F" w:rsidRPr="007C438D" w:rsidRDefault="00B4322F" w:rsidP="007C438D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Распределите номера предложений в 2 столбика:</w:t>
      </w:r>
    </w:p>
    <w:p w:rsidR="00B4322F" w:rsidRPr="007C438D" w:rsidRDefault="00B4322F" w:rsidP="007C438D">
      <w:pPr>
        <w:rPr>
          <w:rFonts w:eastAsia="Times New Roman"/>
          <w:b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СПП с придаточным определительными, местоименно-определительными и</w:t>
      </w:r>
    </w:p>
    <w:p w:rsidR="00B4322F" w:rsidRPr="007C438D" w:rsidRDefault="00B4322F" w:rsidP="007C438D">
      <w:pPr>
        <w:rPr>
          <w:b/>
          <w:sz w:val="24"/>
          <w:szCs w:val="24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СПП с придаточными изъяснительными</w:t>
      </w:r>
    </w:p>
    <w:p w:rsidR="00B4322F" w:rsidRPr="007C438D" w:rsidRDefault="00B4322F" w:rsidP="007C438D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322F" w:rsidRPr="007C438D" w:rsidTr="00EE011D">
        <w:tc>
          <w:tcPr>
            <w:tcW w:w="4785" w:type="dxa"/>
          </w:tcPr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  <w:r w:rsidRPr="007C43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СПП с придаточным определительными, местоименно-определительными</w:t>
            </w:r>
          </w:p>
        </w:tc>
        <w:tc>
          <w:tcPr>
            <w:tcW w:w="4786" w:type="dxa"/>
          </w:tcPr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  <w:r w:rsidRPr="007C438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СПП с придаточными изъяснительными</w:t>
            </w:r>
          </w:p>
          <w:p w:rsidR="00B4322F" w:rsidRPr="007C438D" w:rsidRDefault="00B4322F" w:rsidP="007C438D">
            <w:pPr>
              <w:rPr>
                <w:b/>
                <w:sz w:val="24"/>
                <w:szCs w:val="24"/>
              </w:rPr>
            </w:pPr>
          </w:p>
        </w:tc>
      </w:tr>
      <w:tr w:rsidR="00B4322F" w:rsidRPr="007C438D" w:rsidTr="00EE011D">
        <w:tc>
          <w:tcPr>
            <w:tcW w:w="4785" w:type="dxa"/>
          </w:tcPr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4322F" w:rsidRPr="007C438D" w:rsidRDefault="00B4322F" w:rsidP="007C438D">
            <w:pPr>
              <w:rPr>
                <w:sz w:val="24"/>
                <w:szCs w:val="24"/>
              </w:rPr>
            </w:pPr>
          </w:p>
        </w:tc>
      </w:tr>
    </w:tbl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На обрыве, что возвышался сзади, в светлом небе, чернела одинокая скамья.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Казалось, что город устал от зимы.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Невдалеке от домика, где жил писатель, рос огромный тополь.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Нередко в вагоне происходят такие интересные разговоры, каких не услышишь даже в кругу друзей.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По старым охотам знаю, какими прекрасными могут быть последние деньки осени.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В бурные осенние ночи, когда гиганты-тополи качались и гудели от налетавшего из-за прудов ветра, ужас разливался от старого замка.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b/>
          <w:color w:val="000000"/>
          <w:sz w:val="24"/>
          <w:szCs w:val="24"/>
          <w:lang w:eastAsia="ru-RU"/>
        </w:rPr>
        <w:t>Узнайте, пожалуйста, когда прибывает поезд из Самары</w:t>
      </w:r>
      <w:proofErr w:type="gramStart"/>
      <w:r w:rsidR="007C438D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C438D">
        <w:rPr>
          <w:rFonts w:eastAsia="Times New Roman"/>
          <w:color w:val="000000"/>
          <w:sz w:val="24"/>
          <w:szCs w:val="24"/>
          <w:lang w:eastAsia="ru-RU"/>
        </w:rPr>
        <w:t>(синтаксический анализ)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Следователь догадался, где может скрываться преступник.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Я уже знаю, кто будет сегодня петь.</w:t>
      </w:r>
    </w:p>
    <w:p w:rsidR="00B4322F" w:rsidRPr="007C438D" w:rsidRDefault="00B4322F" w:rsidP="007C438D">
      <w:pPr>
        <w:numPr>
          <w:ilvl w:val="0"/>
          <w:numId w:val="23"/>
        </w:numPr>
        <w:spacing w:before="100" w:beforeAutospacing="1"/>
        <w:rPr>
          <w:rFonts w:eastAsia="Times New Roman"/>
          <w:color w:val="000000"/>
          <w:sz w:val="24"/>
          <w:szCs w:val="24"/>
          <w:lang w:eastAsia="ru-RU"/>
        </w:rPr>
      </w:pPr>
      <w:r w:rsidRPr="007C438D">
        <w:rPr>
          <w:rFonts w:eastAsia="Times New Roman"/>
          <w:color w:val="000000"/>
          <w:sz w:val="24"/>
          <w:szCs w:val="24"/>
          <w:lang w:eastAsia="ru-RU"/>
        </w:rPr>
        <w:t>Дом, в котором я живу, находится в новом районе</w:t>
      </w:r>
      <w:r w:rsidR="007C438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4322F" w:rsidRPr="002F48F6" w:rsidRDefault="00B4322F" w:rsidP="00D66F69"/>
    <w:sectPr w:rsidR="00B4322F" w:rsidRPr="002F48F6" w:rsidSect="0091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8D" w:rsidRDefault="007C438D" w:rsidP="007C438D">
      <w:r>
        <w:separator/>
      </w:r>
    </w:p>
  </w:endnote>
  <w:endnote w:type="continuationSeparator" w:id="1">
    <w:p w:rsidR="007C438D" w:rsidRDefault="007C438D" w:rsidP="007C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8D" w:rsidRDefault="007C438D" w:rsidP="007C438D">
      <w:r>
        <w:separator/>
      </w:r>
    </w:p>
  </w:footnote>
  <w:footnote w:type="continuationSeparator" w:id="1">
    <w:p w:rsidR="007C438D" w:rsidRDefault="007C438D" w:rsidP="007C4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C84"/>
    <w:multiLevelType w:val="multilevel"/>
    <w:tmpl w:val="F5DA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116BC"/>
    <w:multiLevelType w:val="multilevel"/>
    <w:tmpl w:val="A5CE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2301"/>
    <w:multiLevelType w:val="multilevel"/>
    <w:tmpl w:val="47E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050E4"/>
    <w:multiLevelType w:val="multilevel"/>
    <w:tmpl w:val="EAB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E3968"/>
    <w:multiLevelType w:val="multilevel"/>
    <w:tmpl w:val="2FC8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18AF"/>
    <w:multiLevelType w:val="multilevel"/>
    <w:tmpl w:val="42A0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E7861"/>
    <w:multiLevelType w:val="multilevel"/>
    <w:tmpl w:val="EEEC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D6092"/>
    <w:multiLevelType w:val="multilevel"/>
    <w:tmpl w:val="235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D4CA2"/>
    <w:multiLevelType w:val="multilevel"/>
    <w:tmpl w:val="54B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97AC5"/>
    <w:multiLevelType w:val="multilevel"/>
    <w:tmpl w:val="BF42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00681"/>
    <w:multiLevelType w:val="multilevel"/>
    <w:tmpl w:val="5292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93366"/>
    <w:multiLevelType w:val="multilevel"/>
    <w:tmpl w:val="21E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F0F02"/>
    <w:multiLevelType w:val="hybridMultilevel"/>
    <w:tmpl w:val="4628F8C0"/>
    <w:lvl w:ilvl="0" w:tplc="D95C4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5CB5"/>
    <w:multiLevelType w:val="multilevel"/>
    <w:tmpl w:val="B14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66200"/>
    <w:multiLevelType w:val="multilevel"/>
    <w:tmpl w:val="EEF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A11B0"/>
    <w:multiLevelType w:val="multilevel"/>
    <w:tmpl w:val="82CEB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430600"/>
    <w:multiLevelType w:val="multilevel"/>
    <w:tmpl w:val="CEBC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44ECD"/>
    <w:multiLevelType w:val="hybridMultilevel"/>
    <w:tmpl w:val="140A2CD8"/>
    <w:lvl w:ilvl="0" w:tplc="F6D86C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A77D4"/>
    <w:multiLevelType w:val="multilevel"/>
    <w:tmpl w:val="BF42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3B2BB4"/>
    <w:multiLevelType w:val="multilevel"/>
    <w:tmpl w:val="83D4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9E3D4E"/>
    <w:multiLevelType w:val="multilevel"/>
    <w:tmpl w:val="4224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B0D10"/>
    <w:multiLevelType w:val="multilevel"/>
    <w:tmpl w:val="C3FE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31E16"/>
    <w:multiLevelType w:val="multilevel"/>
    <w:tmpl w:val="C1C4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71148B"/>
    <w:multiLevelType w:val="multilevel"/>
    <w:tmpl w:val="B0C6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BF2D87"/>
    <w:multiLevelType w:val="multilevel"/>
    <w:tmpl w:val="BF42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62B4A"/>
    <w:multiLevelType w:val="multilevel"/>
    <w:tmpl w:val="014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1"/>
  </w:num>
  <w:num w:numId="5">
    <w:abstractNumId w:val="5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22"/>
  </w:num>
  <w:num w:numId="11">
    <w:abstractNumId w:val="25"/>
  </w:num>
  <w:num w:numId="12">
    <w:abstractNumId w:val="0"/>
  </w:num>
  <w:num w:numId="13">
    <w:abstractNumId w:val="19"/>
  </w:num>
  <w:num w:numId="14">
    <w:abstractNumId w:val="15"/>
  </w:num>
  <w:num w:numId="15">
    <w:abstractNumId w:val="23"/>
  </w:num>
  <w:num w:numId="16">
    <w:abstractNumId w:val="8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24"/>
  </w:num>
  <w:num w:numId="22">
    <w:abstractNumId w:val="18"/>
  </w:num>
  <w:num w:numId="23">
    <w:abstractNumId w:val="9"/>
  </w:num>
  <w:num w:numId="24">
    <w:abstractNumId w:val="20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F69"/>
    <w:rsid w:val="000126F5"/>
    <w:rsid w:val="000951FF"/>
    <w:rsid w:val="000D347F"/>
    <w:rsid w:val="00114233"/>
    <w:rsid w:val="00175FC0"/>
    <w:rsid w:val="001856C3"/>
    <w:rsid w:val="00207C77"/>
    <w:rsid w:val="002528AB"/>
    <w:rsid w:val="002C0B4D"/>
    <w:rsid w:val="002F48F6"/>
    <w:rsid w:val="00350B5D"/>
    <w:rsid w:val="00355EE8"/>
    <w:rsid w:val="00390E20"/>
    <w:rsid w:val="00397D49"/>
    <w:rsid w:val="003D07D0"/>
    <w:rsid w:val="003F7EE2"/>
    <w:rsid w:val="004903C4"/>
    <w:rsid w:val="004B7F70"/>
    <w:rsid w:val="004C79BE"/>
    <w:rsid w:val="005C3AEB"/>
    <w:rsid w:val="005D24FA"/>
    <w:rsid w:val="005D394E"/>
    <w:rsid w:val="0061032A"/>
    <w:rsid w:val="00636318"/>
    <w:rsid w:val="00653CEF"/>
    <w:rsid w:val="00680378"/>
    <w:rsid w:val="006A05C7"/>
    <w:rsid w:val="00751940"/>
    <w:rsid w:val="00754936"/>
    <w:rsid w:val="007B282E"/>
    <w:rsid w:val="007B5C01"/>
    <w:rsid w:val="007C438D"/>
    <w:rsid w:val="007C489F"/>
    <w:rsid w:val="00862A83"/>
    <w:rsid w:val="008B08FE"/>
    <w:rsid w:val="008E6FB2"/>
    <w:rsid w:val="00913F1B"/>
    <w:rsid w:val="009A26E4"/>
    <w:rsid w:val="009A3065"/>
    <w:rsid w:val="00A173DC"/>
    <w:rsid w:val="00A329D8"/>
    <w:rsid w:val="00A424EC"/>
    <w:rsid w:val="00A77A7D"/>
    <w:rsid w:val="00B277DD"/>
    <w:rsid w:val="00B4322F"/>
    <w:rsid w:val="00B6108F"/>
    <w:rsid w:val="00B94C1F"/>
    <w:rsid w:val="00BB637D"/>
    <w:rsid w:val="00C55125"/>
    <w:rsid w:val="00C734EC"/>
    <w:rsid w:val="00CF62A8"/>
    <w:rsid w:val="00D66F69"/>
    <w:rsid w:val="00D77167"/>
    <w:rsid w:val="00D931F1"/>
    <w:rsid w:val="00DD7C8A"/>
    <w:rsid w:val="00DF3539"/>
    <w:rsid w:val="00E21020"/>
    <w:rsid w:val="00E26B57"/>
    <w:rsid w:val="00E94559"/>
    <w:rsid w:val="00FD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6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DD"/>
    <w:pPr>
      <w:ind w:left="720"/>
      <w:contextualSpacing/>
    </w:pPr>
  </w:style>
  <w:style w:type="table" w:styleId="a4">
    <w:name w:val="Table Grid"/>
    <w:basedOn w:val="a1"/>
    <w:uiPriority w:val="59"/>
    <w:rsid w:val="002C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5C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4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438D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7C43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38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Учитель</cp:lastModifiedBy>
  <cp:revision>8</cp:revision>
  <cp:lastPrinted>2021-12-16T10:28:00Z</cp:lastPrinted>
  <dcterms:created xsi:type="dcterms:W3CDTF">2021-12-15T14:45:00Z</dcterms:created>
  <dcterms:modified xsi:type="dcterms:W3CDTF">2024-12-02T10:14:00Z</dcterms:modified>
</cp:coreProperties>
</file>